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МИНИСТЕРСТВО ОБРАЗОВАНИЯ И НАУКИ РТ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 xml:space="preserve"> ГАПОУ  «Арский агропромышленный </w:t>
      </w:r>
      <w:proofErr w:type="spellStart"/>
      <w:r w:rsidRPr="00235678">
        <w:rPr>
          <w:rFonts w:ascii="Times New Roman" w:hAnsi="Times New Roman" w:cs="Times New Roman"/>
          <w:b/>
          <w:i/>
          <w:sz w:val="24"/>
          <w:szCs w:val="24"/>
        </w:rPr>
        <w:t>профессиональныйколледж</w:t>
      </w:r>
      <w:proofErr w:type="spellEnd"/>
      <w:r w:rsidRPr="00235678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7"/>
        <w:gridCol w:w="6204"/>
      </w:tblGrid>
      <w:tr w:rsidR="00E45E2E" w:rsidRPr="00235678" w:rsidTr="009A793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132"/>
              <w:gridCol w:w="1019"/>
            </w:tblGrid>
            <w:tr w:rsidR="00E45E2E" w:rsidRPr="00235678" w:rsidTr="009A793E">
              <w:tc>
                <w:tcPr>
                  <w:tcW w:w="4785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Согласовано 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2E406F" w:rsidRDefault="00E45E2E" w:rsidP="002E40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 </w:t>
                  </w:r>
                  <w:bookmarkStart w:id="0" w:name="_GoBack"/>
                  <w:proofErr w:type="spellStart"/>
                  <w:r w:rsidR="004C022F" w:rsidRPr="004C02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Л.Г.Шайдуллина</w:t>
                  </w:r>
                  <w:bookmarkEnd w:id="0"/>
                  <w:proofErr w:type="spellEnd"/>
                </w:p>
                <w:p w:rsidR="00E45E2E" w:rsidRPr="00235678" w:rsidRDefault="002E406F" w:rsidP="002E40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«31» 08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786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5988" w:type="dxa"/>
              <w:tblLook w:val="01E0" w:firstRow="1" w:lastRow="1" w:firstColumn="1" w:lastColumn="1" w:noHBand="0" w:noVBand="0"/>
            </w:tblPr>
            <w:tblGrid>
              <w:gridCol w:w="1888"/>
              <w:gridCol w:w="4100"/>
            </w:tblGrid>
            <w:tr w:rsidR="00E45E2E" w:rsidRPr="00235678" w:rsidTr="004C022F">
              <w:tc>
                <w:tcPr>
                  <w:tcW w:w="1888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0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Утверждаю: Директор ГАПОУ  «ААПК»</w:t>
                  </w:r>
                </w:p>
                <w:p w:rsidR="002E406F" w:rsidRDefault="00E45E2E" w:rsidP="004C022F">
                  <w:pPr>
                    <w:tabs>
                      <w:tab w:val="left" w:pos="560"/>
                    </w:tabs>
                    <w:ind w:right="-124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___________З. М. </w:t>
                  </w:r>
                  <w:proofErr w:type="spellStart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E45E2E" w:rsidRPr="00235678" w:rsidRDefault="002E406F" w:rsidP="00040F54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«31» 08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 w:rsidR="00040F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РАБОЧАЯ ПРОГРАММА УЧЕБНОЙ ДИСЦИПЛИНЫ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ОУД 10 «ФИЗИКА»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678">
        <w:rPr>
          <w:rStyle w:val="2"/>
          <w:rFonts w:eastAsia="Arial Unicode MS"/>
        </w:rPr>
        <w:t>40.02.02 «Правоохранительная деятельность»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tabs>
          <w:tab w:val="left" w:pos="6255"/>
        </w:tabs>
        <w:rPr>
          <w:rFonts w:ascii="Times New Roman" w:hAnsi="Times New Roman" w:cs="Times New Roman"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Урняк  202</w:t>
      </w:r>
      <w:r w:rsidR="0004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</w:t>
      </w: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</w:t>
      </w:r>
      <w:r w:rsidRPr="00040F54">
        <w:rPr>
          <w:rFonts w:ascii="Times New Roman" w:hAnsi="Times New Roman" w:cs="Times New Roman"/>
          <w:color w:val="FF0000"/>
          <w:sz w:val="28"/>
          <w:szCs w:val="28"/>
        </w:rPr>
        <w:lastRenderedPageBreak/>
        <w:t>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«Физика»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041" w:rsidRPr="00BA6041" w:rsidRDefault="00040F54" w:rsidP="00BA6041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sz w:val="28"/>
          <w:szCs w:val="28"/>
        </w:rPr>
        <w:t>Программа учебного предмета «Физика»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040F54">
        <w:rPr>
          <w:rFonts w:ascii="Times New Roman" w:hAnsi="Times New Roman" w:cs="Times New Roman"/>
          <w:sz w:val="28"/>
          <w:szCs w:val="28"/>
        </w:rPr>
        <w:t xml:space="preserve">». Содержание рабочей программы по предмету «Физика» разработано на основе синхронизации образовательных результатов ФГОС СОО (личностных, предметных, </w:t>
      </w:r>
      <w:proofErr w:type="spellStart"/>
      <w:r w:rsidRPr="00040F5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40F54">
        <w:rPr>
          <w:rFonts w:ascii="Times New Roman" w:hAnsi="Times New Roman" w:cs="Times New Roman"/>
          <w:sz w:val="28"/>
          <w:szCs w:val="28"/>
        </w:rPr>
        <w:t>) и ФГОС СПО (ОК</w:t>
      </w: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цифровизациисодержания</w:t>
      </w:r>
      <w:proofErr w:type="spell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по предмету «Физика» и содержания </w:t>
      </w:r>
      <w:r w:rsidR="00BA6041" w:rsidRPr="00BA6041">
        <w:rPr>
          <w:rFonts w:ascii="Times New Roman" w:eastAsia="Times New Roman" w:hAnsi="Times New Roman" w:cs="Times New Roman"/>
          <w:sz w:val="28"/>
          <w:szCs w:val="28"/>
        </w:rPr>
        <w:t>ОП 17.Основы бухгалтерского учета.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. Тематика </w:t>
      </w: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индивидуальных проектов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Разработчик: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>Хафизова Ч. Р. - преподаватель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700"/>
        <w:jc w:val="both"/>
        <w:rPr>
          <w:rFonts w:cs="Times New Roman"/>
          <w:sz w:val="28"/>
          <w:szCs w:val="28"/>
        </w:rPr>
      </w:pPr>
      <w:proofErr w:type="gramStart"/>
      <w:r w:rsidRPr="00040F54">
        <w:rPr>
          <w:rFonts w:eastAsia="Calibri" w:cs="Times New Roman"/>
          <w:sz w:val="28"/>
          <w:szCs w:val="28"/>
        </w:rPr>
        <w:t>Рекомендована</w:t>
      </w:r>
      <w:proofErr w:type="gramEnd"/>
      <w:r w:rsidRPr="00040F54">
        <w:rPr>
          <w:rFonts w:cs="Times New Roman"/>
          <w:sz w:val="28"/>
          <w:szCs w:val="28"/>
        </w:rPr>
        <w:t xml:space="preserve">   Педагогическим Советом ГАПОУ «ААПК» протокол №  1 от 31.08.2024г</w:t>
      </w:r>
    </w:p>
    <w:p w:rsidR="00040F54" w:rsidRDefault="00040F54" w:rsidP="00040F54">
      <w:pPr>
        <w:pStyle w:val="Default"/>
        <w:ind w:firstLine="851"/>
        <w:jc w:val="both"/>
        <w:rPr>
          <w:sz w:val="28"/>
          <w:szCs w:val="28"/>
        </w:rPr>
      </w:pPr>
    </w:p>
    <w:p w:rsidR="00040F54" w:rsidRDefault="00040F54" w:rsidP="00040F54">
      <w:pPr>
        <w:pStyle w:val="a3"/>
        <w:rPr>
          <w:rFonts w:ascii="Times New Roman" w:hAnsi="Times New Roman"/>
          <w:sz w:val="28"/>
          <w:szCs w:val="28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7668"/>
        <w:gridCol w:w="1903"/>
      </w:tblGrid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1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2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характеристика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rHeight w:val="670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3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учебной дисциплины в учебном плане</w:t>
            </w:r>
          </w:p>
          <w:p w:rsidR="00E45E2E" w:rsidRPr="00235678" w:rsidRDefault="00E45E2E" w:rsidP="009A793E">
            <w:pPr>
              <w:keepNext/>
              <w:tabs>
                <w:tab w:val="left" w:pos="0"/>
              </w:tabs>
              <w:spacing w:after="0" w:line="240" w:lineRule="auto"/>
              <w:ind w:left="28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45E2E" w:rsidRPr="00235678" w:rsidTr="009A793E">
        <w:trPr>
          <w:trHeight w:val="52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4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освоения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832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   Тематическое планирование и Содержание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6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 на уровне учебных действий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04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7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Учебно-методическое и материально-техническое обеспечение программы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66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8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Рекомендуемая литература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45E2E" w:rsidRPr="00235678" w:rsidRDefault="00E45E2E" w:rsidP="00E45E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общеобразовательной учебной дисциплины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              на базе основного общего образования при подготовке специалистов среднего звена.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рабочей программы «Физика» направлено на достижение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целей: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фундаментальных физических законах и принципах, лежащих               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                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рабочую программу включено содержание, направленное на формирование                  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 программы подготовки специалистов среднего звена (ППССЗ). </w:t>
      </w:r>
    </w:p>
    <w:p w:rsidR="00E45E2E" w:rsidRPr="00235678" w:rsidRDefault="00E45E2E" w:rsidP="00E45E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Место учебной дисциплины в учебном плане 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дисциплина «Физика» входит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группу ОУД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ОП СПО по специальности 40.02.02 «Правоохранительная деятельность»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Результаты освоения учебной дисциплины 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учебной дисциплины «Физика» обеспечивает достижение обучающимися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личностных: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к труду, осознание ценности мастерства, трудолюбие;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способность инициировать, планировать и самостоятельно выполнять такую деятельность;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интерес к различным сферам профессиональной деятельности, умение совершать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осознанныйвыбор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будущей профессии и реализовывать собственные жизненные планы;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и способность к образованию и самообразованию на протяжении всей жизни;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ценности научного познания: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осознание ценности научной деятельности, готовность осуществлять проектную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иисследовательскую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деятельность индивидуально и в группе.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формулировать и актуализировать проблему, рассматривать ее всесторонне;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устанавливать существенный признак или основания для сравнения, классификации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иобобщения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выявлять закономерности и противоречия в рассматриваемых явлениях;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владеть навыками учебно-исследовательской и проектной деятельности, навыками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разрешения проблем;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способность и готовность к самостоятельному поиску методов решения практических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задач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,п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рименению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различных методов познания;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овладение видами деятельности по получению нового знания, его интерпретации,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преобразованию и применению в различных учебных ситуациях, в том числе при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созданииучебных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социальных проектов;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владеть навыками получения информации из источников разных типов,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самостоятельноосуществлять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поиск, анализ, систематизацию и интерпретацию информации различных видов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представления;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использовать средства информационных и коммуникационных технологий в решении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когнитивных, коммуникативных и организационных задач с соблюдением требований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эргономики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,т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ехники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безопасности, гигиены, ресурсосбережения, правовых и этических норм,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норминформационной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еедостижению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: составлять план действий, распределять роли с учетом мнений участников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обсуждатьрезультаты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совместной работы;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оценивать качество своего вклада и каждого участника команды в общий результат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поразработанным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критериям;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самостоятельно осуществлять познавательную деятельность, выявлять проблемы, ставить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иформулировать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собственные задачи в образовательной деятельности и жизненных ситуациях;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составлять план решения проблемы с учетом имеющихся ресурсов,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собственных возможностей и предпочтений;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использовать приемы рефлексии для оценки ситуации, выбора верного решения;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внутренней мотивации, включающей стремление к достижению цели и успеху,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оптимизм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,и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нициативность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умение действовать, исходя из своих возможностей;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предметных: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65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мегамира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70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изопроцессах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</w:r>
      <w:proofErr w:type="gramEnd"/>
    </w:p>
    <w:p w:rsidR="00E45E2E" w:rsidRPr="00235678" w:rsidRDefault="00E45E2E" w:rsidP="00E45E2E">
      <w:pPr>
        <w:numPr>
          <w:ilvl w:val="0"/>
          <w:numId w:val="36"/>
        </w:numPr>
        <w:shd w:val="clear" w:color="auto" w:fill="FFFFFF"/>
        <w:tabs>
          <w:tab w:val="left" w:pos="865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  <w:proofErr w:type="gramEnd"/>
    </w:p>
    <w:p w:rsidR="00E45E2E" w:rsidRPr="00235678" w:rsidRDefault="00E45E2E" w:rsidP="00E45E2E">
      <w:pPr>
        <w:numPr>
          <w:ilvl w:val="0"/>
          <w:numId w:val="37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 отсчета; молекулярно-кинетическую теорию строения вещества, газовые законы, первый закон термодинамики;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уверенное использование законов и закономерностей при анализе физических явлений и процессов;</w:t>
      </w:r>
    </w:p>
    <w:p w:rsidR="00E45E2E" w:rsidRPr="00235678" w:rsidRDefault="00E45E2E" w:rsidP="00E45E2E">
      <w:pPr>
        <w:numPr>
          <w:ilvl w:val="0"/>
          <w:numId w:val="38"/>
        </w:numPr>
        <w:shd w:val="clear" w:color="auto" w:fill="FFFFFF"/>
        <w:tabs>
          <w:tab w:val="left" w:pos="88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</w:r>
    </w:p>
    <w:p w:rsidR="00E45E2E" w:rsidRPr="00235678" w:rsidRDefault="00E45E2E" w:rsidP="00E45E2E">
      <w:pPr>
        <w:numPr>
          <w:ilvl w:val="0"/>
          <w:numId w:val="39"/>
        </w:numPr>
        <w:shd w:val="clear" w:color="auto" w:fill="FFFFFF"/>
        <w:tabs>
          <w:tab w:val="left" w:pos="879"/>
        </w:tabs>
        <w:spacing w:after="20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методах получения научных астрономических знаний;</w:t>
      </w:r>
    </w:p>
    <w:p w:rsidR="00E45E2E" w:rsidRPr="00235678" w:rsidRDefault="00E45E2E" w:rsidP="00E45E2E">
      <w:pPr>
        <w:numPr>
          <w:ilvl w:val="0"/>
          <w:numId w:val="40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</w:r>
      <w:proofErr w:type="gramEnd"/>
    </w:p>
    <w:p w:rsidR="00E45E2E" w:rsidRPr="00235678" w:rsidRDefault="00E45E2E" w:rsidP="00E45E2E">
      <w:pPr>
        <w:numPr>
          <w:ilvl w:val="0"/>
          <w:numId w:val="41"/>
        </w:numPr>
        <w:shd w:val="clear" w:color="auto" w:fill="FFFFFF"/>
        <w:tabs>
          <w:tab w:val="left" w:pos="928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</w:r>
      <w:proofErr w:type="gramEnd"/>
    </w:p>
    <w:p w:rsidR="00E45E2E" w:rsidRPr="00235678" w:rsidRDefault="00E45E2E" w:rsidP="00E45E2E">
      <w:pPr>
        <w:numPr>
          <w:ilvl w:val="0"/>
          <w:numId w:val="42"/>
        </w:numPr>
        <w:shd w:val="clear" w:color="auto" w:fill="FFFFFF"/>
        <w:tabs>
          <w:tab w:val="left" w:pos="928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</w:r>
      <w:proofErr w:type="gramEnd"/>
    </w:p>
    <w:p w:rsidR="00E45E2E" w:rsidRPr="00235678" w:rsidRDefault="00E45E2E" w:rsidP="00E45E2E">
      <w:pPr>
        <w:numPr>
          <w:ilvl w:val="0"/>
          <w:numId w:val="43"/>
        </w:numPr>
        <w:shd w:val="clear" w:color="auto" w:fill="FFFFFF"/>
        <w:tabs>
          <w:tab w:val="left" w:pos="985"/>
        </w:tabs>
        <w:spacing w:after="17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E45E2E" w:rsidRPr="00235678" w:rsidRDefault="00E45E2E" w:rsidP="00E45E2E">
      <w:pPr>
        <w:numPr>
          <w:ilvl w:val="0"/>
          <w:numId w:val="44"/>
        </w:numPr>
        <w:shd w:val="clear" w:color="auto" w:fill="FFFFFF"/>
        <w:tabs>
          <w:tab w:val="left" w:pos="990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(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  <w:rPr>
          <w:b/>
        </w:rPr>
      </w:pPr>
      <w:r w:rsidRPr="00235678">
        <w:rPr>
          <w:b/>
        </w:rPr>
        <w:t>Результаты освоения дисциплины направлены на формирование общих  компетенций, результатов воспитания: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03.</w:t>
      </w:r>
      <w:r w:rsidRPr="00235678">
        <w:tab/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  <w:r w:rsidRPr="00235678">
        <w:tab/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07. Использовать информационно - коммуникационные технологии в профессиональной деятельности.</w:t>
      </w:r>
    </w:p>
    <w:p w:rsidR="00BA6041" w:rsidRDefault="00BA6041" w:rsidP="00BA6041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BA6041" w:rsidRDefault="00BA6041" w:rsidP="00BA6041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.2.Осуществлять документационное обеспечение управленческой деятельности.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  <w:rPr>
          <w:b/>
        </w:rPr>
      </w:pPr>
    </w:p>
    <w:p w:rsidR="00E45E2E" w:rsidRPr="00235678" w:rsidRDefault="00E45E2E" w:rsidP="00E45E2E">
      <w:pPr>
        <w:pStyle w:val="a8"/>
        <w:rPr>
          <w:b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Тематическое планирование и Содержание учебной дисциплины </w:t>
      </w:r>
    </w:p>
    <w:p w:rsidR="00E45E2E" w:rsidRPr="00235678" w:rsidRDefault="00E45E2E" w:rsidP="00E45E2E">
      <w:pPr>
        <w:tabs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Количество часов на освоение программы учебной дисциплины: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образовательной нагрузки обучающегося70 часов, в том числе: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sz w:val="24"/>
          <w:szCs w:val="24"/>
          <w:lang w:eastAsia="ru-RU"/>
        </w:rPr>
        <w:t>всего учебных занятий 70 часов;</w:t>
      </w:r>
    </w:p>
    <w:p w:rsidR="00E45E2E" w:rsidRPr="00235678" w:rsidRDefault="00E45E2E" w:rsidP="00E45E2E">
      <w:pPr>
        <w:tabs>
          <w:tab w:val="left" w:pos="684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0 часов;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Объем учебной дисциплины и виды учебной работы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9"/>
        <w:gridCol w:w="1010"/>
      </w:tblGrid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учебной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образовательной нагрузки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взаимодействии с преподавателем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и практические  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 (</w:t>
            </w: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rHeight w:val="243"/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5.3.Тематический план и содержание учебной дисциплины « Физика»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9"/>
        <w:gridCol w:w="548"/>
        <w:gridCol w:w="31"/>
        <w:gridCol w:w="3821"/>
        <w:gridCol w:w="849"/>
        <w:gridCol w:w="2542"/>
      </w:tblGrid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тем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Физика – наука о природе.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Естественнонаучный метод познания, его возможности и границы применимости. Моделирование физических явлений и процессов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Эксперимент и теория                        в процессе познания природы. Роль эксперимента и теории в процессе познания природы. Физические законы. Основные элементы физической картины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и специальностей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Механика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 кинематики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Механика. Механическое движение. Материальная точка. Путь, перемещение. Система отсчёта. Траектория. </w:t>
            </w:r>
            <w:r w:rsidRPr="002356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Равномерное прямолинейное движение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Равномерное и неравномерное движение  и графическое описание. Относительность движения. Скорость и её виды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Равнопеременное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описание. Ускорение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Свободное падение.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тела, брошенного под углом к горизонту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Равномерное движение по окружности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Центростремительное ускорение. Период. Частота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Периодическое движение. Линейная скорость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механики Ньютона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закон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Сила. Сложение сил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Второй, третий законы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Масса. Способы измерения массы тел. Взаимодействие тел Инерция.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Гравитационные силы.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Закон всемирного тяготения. Гравитационное поле. Гравитационная постоянная. Вес тела. Сила тяжести. Невесомость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Силы упругости.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Деформация. Закон Гука.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сохранения в механике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Импульс. Закон сохранения импульса.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 силы. Импульс тела.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 движение.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траекторий космических кораблей, проектирование сооружений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Работа. Мощность. Энергия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сохранения энергии.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Кинетическая энергия. Потенциальная энергия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«Механика»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   Молекулярная физика. Термодинамика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2.1. 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молекулярно-кинетической теории. Идеальный газ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положения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и масса молекул и атомов. Броуновское движение. Диффузия. Агрегатные состояния вещества. Силы и энергия межмолекулярного взаимодействия. Строение газообразных, жидких и твердых тел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уравнение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Скорости движения молекул и их измерение. Идеальный газ. Давление газа.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и ее измерение. Абсолютный нуль температуры. Термодинамическая шкала температуры. Скорость молекул газа. Температура и ее измерение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Уравнение состояния идеального.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давлением и средней кинетической энергией молекул газа.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Молярная газовая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постоянная. Газовые законы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термодинамики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Внутренняя энергия.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термодинамике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теплота как формы передачи энергии. Теплоемкость. Удельная теплоемкость. Первый закон термодинамики.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I закона термодинамики к </w:t>
            </w:r>
            <w:proofErr w:type="spell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Адиабатный процесс. Необратимость процессов в природе. Уравнение теплового баланса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Принцип действия тепловых двигателей.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КПД тепловых двигателей. Второе начало термодинамики. Термодинамическая шкала температур. Холодильные машины. Тепловые двигатели. Охрана природы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2.3.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паров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Насыщенный пар и его свойства.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Насыщенные и ненасыщенные пары.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Испарение                           и конденсация. Парообразование.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2.4.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жидкостей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Сила поверхностного натяжения.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жидкого состояния вещества. Поверхностный слой жидкости. Энергия поверхностного слоя. Явления на границе жидкости                с твердым телом. Капиллярные явления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2.5.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Свойства твердых тел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Механические свойства твердых тел.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Кристаллические и аморфные тела 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                                и кристаллизация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586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«Основы МКТ»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51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«Определение плотности твердого тела»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2.1, ПК 2.2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Электродинамика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3.1.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Электрическое поле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заряд. Закон сохранения электрического заряда.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Электризация тел. Элементарные частицы. Применение электризации в быту и производстве.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Кулона. Точечный заряд. Диэлектрическая проницаемость среды. Границы применимости закона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поле.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 поле. Напряженность электрического поля. Принцип суперпозиции полей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сил электростатического поля.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Потенциал. Разность потенциалов. Эквипотенциальные поверхности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Проводники и диэлектрики в электрическом поле.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Диэлектрики в электрическом поле. Поляризация диэлектриков. Проводники в электрическом поле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6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Электроемкость.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Конденсаторы. Соединение конденсаторов в батарею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заряженного конденсатора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постоянного тока.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ток в полупроводниках.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34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параметры электрических цепей постоянного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и плотность тока, напряжение. Условия существования электрического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участка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закона Ома для последовательного и параллельного соединения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Э.Д.С. источника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полной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Соединение источников электрической энергии в батарею. Короткое замыкание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и мощность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Тепловое действие тока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Закон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Джоуля—Ленца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ток в полупроводниках.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Полупроводники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 n - типа.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Электронно-дырочный переход и его свойства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Полупроводниковые приборы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Собственная проводимость полупроводников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3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13 «Изучение закона Ома для участка цепи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последовательного            и параллельного соединения проводников»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 xml:space="preserve">Оформление отчета на основе Требования, предъявляемые к хозяйственному </w:t>
            </w:r>
            <w:r w:rsidR="00BA6041" w:rsidRPr="00B57376">
              <w:rPr>
                <w:rStyle w:val="a9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 14 «Определение ЭДС и внутреннего сопротивления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источника тока»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15 «Определение коэффициента полезного действия электрического чайника»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Магнитное поле тока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Магнитное поле.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токов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 индукции магнитного поля.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магниты и магнитное поле тока. Вихревое поле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8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Ампера.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магнитного поля на прямолинейный проводник с током. Электроизмерительные приборы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закона Ампера.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Громкоговоритель. Принцип действия электродвигателя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Лоренца.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Действие магнитного поля на движущийся заряд. Определение удельного заряда. Ускорители заряженных частиц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Электромагнитная индукция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Электромагнитная индукция.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Магнитный поток. Правило Ленца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электромагнитной индукции.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Вихревое электрическое поле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ЭДС индукции. Самоиндукция.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Энергия магнитного поля тока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«Электродинамика»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Колебания и волны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Колебательное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Гармонические колебания. Свободные механические колебания.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механические колебательные системы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Превращение энергии при колебательном движении.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Свободные затухающие механические колебания. Вынужденные механические колебания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по теме № 18 «Изучение зависимости периода колебаний маятника»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Упругие волны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волн.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и дифракция волн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Звуковые волны. Ультразвук и его применение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колебания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Свободные и вынужденные электромагнитные колебания.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Превращение энергии                              в колебательном контуре. Затухающие электромагнитные колебания. Генератор незатухающих электромагнитных колебаний.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Аналогия между механическими и электромагнитными колебаниями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Колебательный контур. Формула Томсона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Переменный электрический ток.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Генератор переменного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Емкостное и индуктивное сопротивления переменного тока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Ома для электрической цепи переменного тока.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мощность переменного тока. Генераторы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Трансформаторы.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Токи высокой частоты. Получение, передача и распределение электроэнергии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  волны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Электромагнитные волны. 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Электромагнитное поле. Вибратор Герца.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Открытый колебательный контур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Изобретение радио А.С. Поповым.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радиосвязи. Применение электромагнитных волн. Принцип радиотелефонной связи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«Колебания и волны»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Оптика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природу света.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распространения света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Законы отражения и преломления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Полное отражение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Линзы.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 как оптическая система. Оптические приборы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20 «Определение главного фокуса линзы»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Волновые свойства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Когерентность световых лучей. Интерференция в тонких пленках. Полосы равной толщины. Кольца Ньютона. Использование интерференции в науке и технике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Дифракция и дисперсия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Дифракция на щели в параллельных лучах. Дифракционная решетка.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голографии. Поляризация поперечных волн. Поляризация света. Двойное лучепреломление. Поляроиды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спектров.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Спектры испускания. Спектры поглощения. Ультрафиолетовое                                  и инфракрасное излучения. Рентгеновские лучи. Их природа и свойства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«Оптика»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Элементы квантовой физики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Квантовая оптика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Квантовая гипотеза Планка.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фотоэлектрический эффект. Внутренний фотоэффект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Фотоны.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фотоэлементов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68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строение вещества.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в атомных спектрах водорода 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Ядерная модель атома.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Опыты Э. Резерфорда. Модель атома водорода по Бору. Квантовые генераторы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атомного ядра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Естественная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радиоактивного распада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наблюдения и регистрации заряженных частиц.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 Вавилова — Черенкова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Строение атомного ядра.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 массы, энергия связи и устойчивость атомных ядер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8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Ядерные реакции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Искусственная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тяжелых ядер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Цепная ядерная реакция.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Управляемая цепная реакция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Ядерный реактор.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«Элементы квантовой физики»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 (Э)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зачет (ДЗ)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</w:t>
      </w:r>
      <w:proofErr w:type="gram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материально-техническое </w:t>
      </w: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обеспечениепрограммы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учебной дисциплины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рабочей программы учебной дисциплины требует наличия учебного кабинета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Оборудование учебного кабинета: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рабочее место преподавателя;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учебной мебели для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классная доска.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Технические средства обучения: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компьтер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мультимедийное оборудование.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Методические материалы:</w:t>
      </w:r>
    </w:p>
    <w:p w:rsidR="00E45E2E" w:rsidRPr="00235678" w:rsidRDefault="00E45E2E" w:rsidP="00E45E2E">
      <w:pPr>
        <w:shd w:val="clear" w:color="auto" w:fill="FFFFFF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пособия (комплекты учебных таблиц, плакаты: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«Физические величины                      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</w:t>
      </w:r>
      <w:proofErr w:type="gramEnd"/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экранно-звуковые пособия;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электроснабжения кабинета физики;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демонстрационное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1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лабораторное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статические, динамические, демонстрационные и раздаточные модели;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вспомогательное оборудование;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Рекомендуемая литература</w:t>
      </w:r>
    </w:p>
    <w:p w:rsidR="00E45E2E" w:rsidRPr="00235678" w:rsidRDefault="00E45E2E" w:rsidP="00E45E2E">
      <w:pPr>
        <w:keepNext/>
        <w:keepLines/>
        <w:shd w:val="clear" w:color="auto" w:fill="FFFFFF"/>
        <w:spacing w:after="0" w:line="240" w:lineRule="auto"/>
        <w:ind w:left="3660" w:right="1860" w:hanging="29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Для обучающихся: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Физика: учебник для студентов образовательных учреждений среднего профессионального образования - М.: 2012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10 класс.-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11 класс. 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преподавателей: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- 2009. - N 4. - Ст. 445.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закон от 29.12. 2012 № 273-Ф3                   (в ред. Федеральных законов от 07.05.2013 № 99-ФЗ, от 07.06.2013 № 120-ФЗ,                             от 02.07.2013 № 170-ФЗ, от 23.07.2013 № 203-ФЗ, от 25..11.2013 № 317-ФЗ, от 03.02.2014 № 11-ФЗ, от 03.02.2014 № 15-ФЗ, от 05.05.2014 № 84-ФЗ, от 27.05.2014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№ 135-ФЗ,                     от 04.06.2014 № 148-ФЗ, с изм., внесенными Федеральным законом от 04.06.2014                       № 145-ФЗ).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среднего (полного) общего образования, утвержденный приказом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мая 2012 г.                № 413. Зарегистрировано в Минюсте РФ 07.06.2012 N 24480.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                    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охране окружающей среды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 от 10.01.2002 № 7-ФЗ (в ред.                        от 25.06.2012, с изм. от 05.03.2013) // СЗ РФ. - 2002. - № 2. - Ст. 133.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Задачи по физике: учебное пособие для образовательных учреждений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                    М.: 2015</w:t>
      </w:r>
    </w:p>
    <w:p w:rsidR="00E45E2E" w:rsidRPr="00235678" w:rsidRDefault="00E45E2E" w:rsidP="00E45E2E">
      <w:pPr>
        <w:shd w:val="clear" w:color="auto" w:fill="FFFFFF"/>
        <w:tabs>
          <w:tab w:val="left" w:pos="2122"/>
          <w:tab w:val="left" w:pos="4882"/>
          <w:tab w:val="left" w:pos="7700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Методические рекомендации: методическое пособие/                                 В.Ф. Дмитриева, Л.И. Васильев. - М.: 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10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Углубленный уровень: учебник. - 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11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Углубленный уровень: учебник. - 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 ресурсы: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hyperlink r:id="rId6" w:tooltip="http://fcior.edu.rU/catalog/meta/3/mc/discipline%20OO/mi/4.17/p/page.html" w:history="1">
        <w:r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http://fcior.edu.rU/catalog/meta/3/mc/discipline%20OO/mi/4.17/p/page.html</w:t>
        </w:r>
      </w:hyperlink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Федеральный центр информационно-образовательных ресурсов.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dic.academic.ru - Академик. Словари                и энциклопедии. </w:t>
      </w:r>
    </w:p>
    <w:p w:rsidR="00E45E2E" w:rsidRPr="00235678" w:rsidRDefault="004C02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http://www.booksgid.co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www.booksgid.com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^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Gid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Электронная библиотека. globalteka.ru/index.html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Глобалтека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Глобальная библиотека научных ресурсов.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window.edu.ru  - Единое окно доступа к образовательным ресурсам. st-books.ru Лучшая учебная литература.</w:t>
      </w:r>
    </w:p>
    <w:p w:rsidR="00E45E2E" w:rsidRPr="00235678" w:rsidRDefault="004C02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http://www.school.edu.ru/default.asp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www.school.edu.ru/default.asp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Российский образовательный портал. Доступность, качество, эффективность.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Электронная библиотечная система.</w:t>
      </w:r>
    </w:p>
    <w:p w:rsidR="00E45E2E" w:rsidRPr="00235678" w:rsidRDefault="004C02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http://www.alleng.ru/edu/phys.ht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http://www.alleng.ru/edu/phys.htm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Образовательные ресурсы Интернета - Физика.</w:t>
      </w:r>
    </w:p>
    <w:p w:rsidR="00E45E2E" w:rsidRPr="00235678" w:rsidRDefault="004C02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http://school-collection.edu.ru/catalog/pupil/?subject=30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http://school-collection.edu.ru/catalog/pupil/?subject=30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Единая коллекция цифровых образовательных ресурсов.</w:t>
      </w:r>
    </w:p>
    <w:p w:rsidR="00E45E2E" w:rsidRPr="00235678" w:rsidRDefault="004C022F" w:rsidP="00E45E2E">
      <w:pPr>
        <w:shd w:val="clear" w:color="auto" w:fill="FFFFFF"/>
        <w:tabs>
          <w:tab w:val="lef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ooltip="http://fiz.1september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http://fiz.1september.ru/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Учебно-методическая газета «Физика». dic.academic.ru - Академик. Словари и энциклопедии. </w:t>
      </w:r>
      <w:hyperlink r:id="rId12" w:tooltip="http://n-t.ru/nl/fz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http://n-t.ru/nl/fz/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Нобелевские лауреаты по физике. </w:t>
      </w:r>
      <w:hyperlink r:id="rId13" w:tooltip="http://nuclphys.sinp.msu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http://nuclphys.sinp.msu.ru/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Ядерная физика в интернете. </w:t>
      </w:r>
      <w:hyperlink r:id="rId14" w:tooltip="http://college.ru/fizika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http://college.ru/fizika/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Подготовка к ЕГЭ</w:t>
      </w:r>
    </w:p>
    <w:p w:rsidR="00E45E2E" w:rsidRPr="00235678" w:rsidRDefault="004C02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ooltip="http://kvant.mccme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http://kvant.mccme.ru/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Научно-популярный физико-математический журнал «Квант».</w:t>
      </w:r>
    </w:p>
    <w:p w:rsidR="00E45E2E" w:rsidRPr="00235678" w:rsidRDefault="004C022F" w:rsidP="00E45E2E">
      <w:pPr>
        <w:shd w:val="clear" w:color="auto" w:fill="FFFFFF"/>
        <w:tabs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tooltip="http://yos.ru/natural-sciences/scategory/18-phisic.htm%20%d0%b2%d0%82%e2%80%9c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http://yos.ru/natural-sciences/scategory/18-phisic.htm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Естественнонаучный журнал                         для молодежи «Путь в науку»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35678">
        <w:rPr>
          <w:b/>
          <w:caps/>
        </w:rPr>
        <w:t>4. Контроль и оценка результатов освоения УЧЕБНОЙ Дисциплины</w:t>
      </w: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235678">
        <w:rPr>
          <w:b/>
        </w:rPr>
        <w:t>Контрольи</w:t>
      </w:r>
      <w:proofErr w:type="spellEnd"/>
      <w:r w:rsidRPr="00235678">
        <w:rPr>
          <w:b/>
        </w:rPr>
        <w:t xml:space="preserve"> оценка</w:t>
      </w:r>
      <w:r w:rsidRPr="00235678">
        <w:t xml:space="preserve"> результатов освоения учебной дисциплины осуществляется </w:t>
      </w:r>
      <w:proofErr w:type="spellStart"/>
      <w:r w:rsidRPr="00235678">
        <w:t>преподавателемвпроцессе</w:t>
      </w:r>
      <w:proofErr w:type="spellEnd"/>
      <w:r w:rsidRPr="00235678">
        <w:t xml:space="preserve"> проведения практических работ, тестирования, а также выполнения </w:t>
      </w:r>
      <w:proofErr w:type="spellStart"/>
      <w:r w:rsidRPr="00235678">
        <w:t>обучающимисяиндивидуальных</w:t>
      </w:r>
      <w:proofErr w:type="spellEnd"/>
      <w:r w:rsidRPr="00235678">
        <w:t xml:space="preserve"> заданий.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46"/>
        <w:gridCol w:w="2411"/>
        <w:gridCol w:w="3012"/>
      </w:tblGrid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Результаты обучения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ОК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Формы и методы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pacing w:val="-1"/>
                <w:sz w:val="24"/>
                <w:szCs w:val="24"/>
              </w:rPr>
              <w:t>контроля и оценки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результатов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обучения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• </w:t>
            </w:r>
            <w:r w:rsidRPr="00235678">
              <w:rPr>
                <w:b/>
                <w:bCs/>
                <w:i/>
                <w:iCs/>
                <w:color w:val="000000"/>
              </w:rPr>
              <w:t>личностных</w:t>
            </w:r>
            <w:r w:rsidRPr="00235678">
              <w:rPr>
                <w:b/>
                <w:bCs/>
                <w:color w:val="000000"/>
              </w:rPr>
              <w:t>: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интерес к различным сферам профессиональной деятельности, умение совершать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осознанныйвыбор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будущей профессии и реализовывать собственные жизненные планы;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всей жизни;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ценности научного познания: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иисследовательскую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деятельность индивидуально и в группе.</w:t>
            </w: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 xml:space="preserve"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235678">
              <w:lastRenderedPageBreak/>
              <w:t>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на тему: «Движение с ускорением», «Закон сохранения импульса»,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на тему «Законы Ньютона», рефераты на тему «Физика в быту»,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</w:t>
            </w:r>
            <w:r w:rsidRPr="00235678">
              <w:rPr>
                <w:sz w:val="24"/>
                <w:szCs w:val="24"/>
              </w:rPr>
              <w:t>Прямолинейное движение», «Построение в линзах»;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ускорения свободного падения с помощью математического маятника»,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подготовка сообщений на тему «Экологические проблемы ядерной энергетики», «Исаак Ньютон»</w:t>
            </w:r>
          </w:p>
          <w:p w:rsidR="00040F54" w:rsidRPr="00235678" w:rsidRDefault="00040F54" w:rsidP="009A793E">
            <w:pPr>
              <w:keepNext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Тестирование по темам </w:t>
            </w:r>
            <w:r w:rsidRPr="00235678">
              <w:rPr>
                <w:sz w:val="24"/>
                <w:szCs w:val="24"/>
              </w:rPr>
              <w:lastRenderedPageBreak/>
              <w:t>«</w:t>
            </w:r>
            <w:r w:rsidRPr="00235678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Волновая оптика</w:t>
            </w:r>
            <w:r w:rsidRPr="00235678">
              <w:rPr>
                <w:sz w:val="24"/>
                <w:szCs w:val="24"/>
              </w:rPr>
              <w:t>», «Свойства электромагнитных волн», «Электрический ток в различных средах», «Атомная физика»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 </w:t>
            </w:r>
            <w:proofErr w:type="spellStart"/>
            <w:r w:rsidRPr="00235678">
              <w:rPr>
                <w:b/>
                <w:bCs/>
                <w:i/>
                <w:iCs/>
                <w:color w:val="000000"/>
              </w:rPr>
              <w:t>метапредметных</w:t>
            </w:r>
            <w:proofErr w:type="spellEnd"/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иобобщения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>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разрешения проблем;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способность и готовность к самостоятельному поиску методов решения практических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задач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,п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рименению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различных методов познания;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 - </w:t>
            </w:r>
            <w:r w:rsidRPr="00FB76D5">
              <w:rPr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созданииучебных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и социальных проектов;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владеть навыками получения информации из источников разных типов,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самостоятельноосуществлять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поиск, анализ, систематизацию и интерпретацию информации различных видов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представления;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когнитивных, коммуникативных </w:t>
            </w:r>
            <w:r w:rsidRPr="00FB76D5">
              <w:rPr>
                <w:color w:val="1A1A1A"/>
                <w:sz w:val="24"/>
                <w:szCs w:val="24"/>
              </w:rPr>
              <w:lastRenderedPageBreak/>
              <w:t xml:space="preserve">и организационных задач с соблюдением требований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эргономики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,т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ехники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безопасности, гигиены, ресурсосбережения, правовых и этических норм,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норминформационной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еедостижению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: составлять план действий, распределять роли с учетом мнений участников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обсуждатьрезультаты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совместной работы;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поразработанным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критериям;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иформулировать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собственные задачи в образовательной деятельности и жизненных ситуациях;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использовать приемы рефлексии для оценки ситуации, выбора верного решения;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внутренней мотивации, включающей стремление к достижению цели и успеху,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оптимизм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,и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нициативность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>, умение действовать, исходя из своих возможностей;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.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Устный опрос по теме «Вязкость жидкости», «Двигатели внутреннего сгорания»;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по темам «Применение законов термодинамики», «Электромагнитная индукция»;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рефераты «Реактивное движение»,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«Механические колебания и волны»,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«Проверка закона Гей-Люссака»,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подготовка сообщений</w:t>
            </w:r>
            <w:proofErr w:type="gramStart"/>
            <w:r w:rsidRPr="00235678">
              <w:rPr>
                <w:bCs/>
                <w:sz w:val="24"/>
                <w:szCs w:val="24"/>
              </w:rPr>
              <w:t>«Б</w:t>
            </w:r>
            <w:proofErr w:type="gramEnd"/>
            <w:r w:rsidRPr="00235678">
              <w:rPr>
                <w:bCs/>
                <w:sz w:val="24"/>
                <w:szCs w:val="24"/>
              </w:rPr>
              <w:t>иологическое действие ионизирующего излучения»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Тестирование «Последовательное и параллельное соединение проводников»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</w:t>
            </w:r>
            <w:r w:rsidRPr="00235678">
              <w:rPr>
                <w:b/>
                <w:bCs/>
                <w:i/>
                <w:iCs/>
                <w:color w:val="000000"/>
              </w:rPr>
              <w:t>предметных:</w:t>
            </w:r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65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роли и месте физики и астрономии в современной научной картине мира, о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мегамира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70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изопроцессах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865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астрономическими понятиями,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      </w:r>
            <w:r w:rsidRPr="00235678">
              <w:rPr>
                <w:color w:val="000000"/>
                <w:sz w:val="24"/>
                <w:szCs w:val="24"/>
              </w:rPr>
              <w:tab/>
              <w:t xml:space="preserve">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235678">
              <w:rPr>
                <w:color w:val="000000"/>
                <w:sz w:val="24"/>
                <w:szCs w:val="24"/>
              </w:rPr>
              <w:t xml:space="preserve"> уверенное использование законов и закономерностей при анализе физических явлений и процессов;</w:t>
            </w:r>
          </w:p>
          <w:p w:rsidR="00040F54" w:rsidRPr="00235678" w:rsidRDefault="00040F54" w:rsidP="00E45E2E">
            <w:pPr>
              <w:numPr>
                <w:ilvl w:val="0"/>
                <w:numId w:val="38"/>
              </w:numPr>
              <w:shd w:val="clear" w:color="auto" w:fill="FFFFFF"/>
              <w:tabs>
                <w:tab w:val="left" w:pos="884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  <w:p w:rsidR="00040F54" w:rsidRPr="00235678" w:rsidRDefault="00040F54" w:rsidP="00E45E2E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879"/>
              </w:tabs>
              <w:spacing w:after="207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методах получения научных астрономических знаний;</w:t>
            </w:r>
          </w:p>
          <w:p w:rsidR="00040F54" w:rsidRPr="00235678" w:rsidRDefault="00040F54" w:rsidP="00E45E2E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1"/>
              </w:numPr>
              <w:shd w:val="clear" w:color="auto" w:fill="FFFFFF"/>
              <w:tabs>
                <w:tab w:val="left" w:pos="928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применять полученные знания для объяснения условий протекания физических явлений в природе и для принятия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928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985"/>
              </w:tabs>
              <w:spacing w:after="173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      </w:r>
          </w:p>
          <w:p w:rsidR="00040F54" w:rsidRPr="00235678" w:rsidRDefault="00040F54" w:rsidP="00E45E2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990"/>
              </w:tabs>
              <w:spacing w:after="184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(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</w:t>
            </w:r>
            <w:r w:rsidRPr="00235678">
              <w:lastRenderedPageBreak/>
              <w:t xml:space="preserve">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BA6041" w:rsidRDefault="00040F54" w:rsidP="00BA6041">
            <w:pPr>
              <w:spacing w:line="371" w:lineRule="exact"/>
            </w:pPr>
            <w:r w:rsidRPr="00235678">
              <w:rPr>
                <w:sz w:val="24"/>
                <w:szCs w:val="24"/>
              </w:rPr>
              <w:t>.</w:t>
            </w:r>
            <w:r w:rsidR="00BA6041">
              <w:t xml:space="preserve"> ПК</w:t>
            </w:r>
            <w:proofErr w:type="gramStart"/>
            <w:r w:rsidR="00BA6041">
              <w:t>2</w:t>
            </w:r>
            <w:proofErr w:type="gramEnd"/>
            <w:r w:rsidR="00BA6041">
      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      </w:r>
          </w:p>
          <w:p w:rsidR="00BA6041" w:rsidRDefault="00BA6041" w:rsidP="00BA6041">
            <w:pPr>
              <w:spacing w:line="371" w:lineRule="exact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.2.Осуществлять документационное обеспечение управленческой деятельности.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 xml:space="preserve">Устный опрос «Законы сохранения», «Фотоэффект», внеаудиторная самостоятельная работа «Цепные ядерные </w:t>
            </w:r>
            <w:r w:rsidRPr="00235678">
              <w:rPr>
                <w:bCs/>
                <w:sz w:val="24"/>
                <w:szCs w:val="24"/>
              </w:rPr>
              <w:lastRenderedPageBreak/>
              <w:t>реакции», рефераты «Глаз как оптический прибор»,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«Последовательное и параллельное соединение проводников»,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вязкости жидкости методом Стокса»; подготовка сообщений «Физика и моя будущая специальность».</w:t>
            </w:r>
          </w:p>
        </w:tc>
      </w:tr>
    </w:tbl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3445AD" w:rsidRDefault="003445AD"/>
    <w:sectPr w:rsidR="003445AD" w:rsidSect="004C46C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26229EC"/>
    <w:multiLevelType w:val="multilevel"/>
    <w:tmpl w:val="0D26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161CE"/>
    <w:multiLevelType w:val="multilevel"/>
    <w:tmpl w:val="C9F4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768"/>
    <w:multiLevelType w:val="multilevel"/>
    <w:tmpl w:val="26EEFA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52455B"/>
    <w:multiLevelType w:val="multilevel"/>
    <w:tmpl w:val="F5FC4E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3719C"/>
    <w:multiLevelType w:val="multilevel"/>
    <w:tmpl w:val="9A2E4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608DC"/>
    <w:multiLevelType w:val="multilevel"/>
    <w:tmpl w:val="1ACC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C756E"/>
    <w:multiLevelType w:val="multilevel"/>
    <w:tmpl w:val="877047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60E61"/>
    <w:multiLevelType w:val="multilevel"/>
    <w:tmpl w:val="C70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5454B"/>
    <w:multiLevelType w:val="multilevel"/>
    <w:tmpl w:val="45B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294D49"/>
    <w:multiLevelType w:val="multilevel"/>
    <w:tmpl w:val="5090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E13B4B"/>
    <w:multiLevelType w:val="multilevel"/>
    <w:tmpl w:val="F37C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DC4792"/>
    <w:multiLevelType w:val="multilevel"/>
    <w:tmpl w:val="E23A88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720B5C"/>
    <w:multiLevelType w:val="multilevel"/>
    <w:tmpl w:val="DAC0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6A1B66"/>
    <w:multiLevelType w:val="multilevel"/>
    <w:tmpl w:val="AA24B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77134C"/>
    <w:multiLevelType w:val="multilevel"/>
    <w:tmpl w:val="DC6A6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F4E14"/>
    <w:multiLevelType w:val="multilevel"/>
    <w:tmpl w:val="4DF2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AC5792"/>
    <w:multiLevelType w:val="multilevel"/>
    <w:tmpl w:val="8EBC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2106BE"/>
    <w:multiLevelType w:val="multilevel"/>
    <w:tmpl w:val="9A369D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7A2132"/>
    <w:multiLevelType w:val="multilevel"/>
    <w:tmpl w:val="645A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D03F15"/>
    <w:multiLevelType w:val="multilevel"/>
    <w:tmpl w:val="8F78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D62161"/>
    <w:multiLevelType w:val="multilevel"/>
    <w:tmpl w:val="A25E7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03BB0"/>
    <w:multiLevelType w:val="multilevel"/>
    <w:tmpl w:val="2928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73675E"/>
    <w:multiLevelType w:val="multilevel"/>
    <w:tmpl w:val="992E1D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F1226"/>
    <w:multiLevelType w:val="multilevel"/>
    <w:tmpl w:val="EF32E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B75582"/>
    <w:multiLevelType w:val="multilevel"/>
    <w:tmpl w:val="2768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25588"/>
    <w:multiLevelType w:val="multilevel"/>
    <w:tmpl w:val="FDF8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1A5A46"/>
    <w:multiLevelType w:val="multilevel"/>
    <w:tmpl w:val="D4289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577543"/>
    <w:multiLevelType w:val="multilevel"/>
    <w:tmpl w:val="9C8A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C50198"/>
    <w:multiLevelType w:val="multilevel"/>
    <w:tmpl w:val="A8CA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84618"/>
    <w:multiLevelType w:val="multilevel"/>
    <w:tmpl w:val="93B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601DB"/>
    <w:multiLevelType w:val="multilevel"/>
    <w:tmpl w:val="9D22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107C92"/>
    <w:multiLevelType w:val="multilevel"/>
    <w:tmpl w:val="A04A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B46EE1"/>
    <w:multiLevelType w:val="multilevel"/>
    <w:tmpl w:val="DE96A6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57698C"/>
    <w:multiLevelType w:val="multilevel"/>
    <w:tmpl w:val="DA4E6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8A4766"/>
    <w:multiLevelType w:val="multilevel"/>
    <w:tmpl w:val="8D4A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4335C"/>
    <w:multiLevelType w:val="multilevel"/>
    <w:tmpl w:val="116A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861575"/>
    <w:multiLevelType w:val="multilevel"/>
    <w:tmpl w:val="A14A3A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8C5B0E"/>
    <w:multiLevelType w:val="multilevel"/>
    <w:tmpl w:val="C2F26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1"/>
    <w:lvlOverride w:ilvl="0">
      <w:lvl w:ilvl="0">
        <w:numFmt w:val="decimal"/>
        <w:lvlText w:val="%1."/>
        <w:lvlJc w:val="left"/>
      </w:lvl>
    </w:lvlOverride>
  </w:num>
  <w:num w:numId="3">
    <w:abstractNumId w:val="33"/>
    <w:lvlOverride w:ilvl="0">
      <w:lvl w:ilvl="0">
        <w:numFmt w:val="decimal"/>
        <w:lvlText w:val="%1."/>
        <w:lvlJc w:val="left"/>
      </w:lvl>
    </w:lvlOverride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27"/>
    <w:lvlOverride w:ilvl="0">
      <w:lvl w:ilvl="0">
        <w:numFmt w:val="decimal"/>
        <w:lvlText w:val="%1."/>
        <w:lvlJc w:val="left"/>
      </w:lvl>
    </w:lvlOverride>
  </w:num>
  <w:num w:numId="6">
    <w:abstractNumId w:val="37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14"/>
  </w:num>
  <w:num w:numId="10">
    <w:abstractNumId w:val="32"/>
  </w:num>
  <w:num w:numId="11">
    <w:abstractNumId w:val="30"/>
  </w:num>
  <w:num w:numId="12">
    <w:abstractNumId w:val="35"/>
  </w:num>
  <w:num w:numId="13">
    <w:abstractNumId w:val="1"/>
  </w:num>
  <w:num w:numId="14">
    <w:abstractNumId w:val="24"/>
  </w:num>
  <w:num w:numId="15">
    <w:abstractNumId w:val="26"/>
  </w:num>
  <w:num w:numId="16">
    <w:abstractNumId w:val="38"/>
  </w:num>
  <w:num w:numId="17">
    <w:abstractNumId w:val="20"/>
  </w:num>
  <w:num w:numId="18">
    <w:abstractNumId w:val="29"/>
  </w:num>
  <w:num w:numId="19">
    <w:abstractNumId w:val="17"/>
  </w:num>
  <w:num w:numId="20">
    <w:abstractNumId w:val="22"/>
  </w:num>
  <w:num w:numId="21">
    <w:abstractNumId w:val="13"/>
  </w:num>
  <w:num w:numId="22">
    <w:abstractNumId w:val="31"/>
  </w:num>
  <w:num w:numId="23">
    <w:abstractNumId w:val="10"/>
  </w:num>
  <w:num w:numId="24">
    <w:abstractNumId w:val="9"/>
  </w:num>
  <w:num w:numId="25">
    <w:abstractNumId w:val="6"/>
  </w:num>
  <w:num w:numId="26">
    <w:abstractNumId w:val="28"/>
  </w:num>
  <w:num w:numId="27">
    <w:abstractNumId w:val="8"/>
  </w:num>
  <w:num w:numId="28">
    <w:abstractNumId w:val="16"/>
  </w:num>
  <w:num w:numId="29">
    <w:abstractNumId w:val="34"/>
  </w:num>
  <w:num w:numId="30">
    <w:abstractNumId w:val="19"/>
  </w:num>
  <w:num w:numId="31">
    <w:abstractNumId w:val="25"/>
  </w:num>
  <w:num w:numId="32">
    <w:abstractNumId w:val="2"/>
  </w:num>
  <w:num w:numId="33">
    <w:abstractNumId w:val="4"/>
    <w:lvlOverride w:ilvl="0">
      <w:lvl w:ilvl="0">
        <w:numFmt w:val="decimal"/>
        <w:lvlText w:val="%1."/>
        <w:lvlJc w:val="left"/>
      </w:lvl>
    </w:lvlOverride>
  </w:num>
  <w:num w:numId="34">
    <w:abstractNumId w:val="15"/>
    <w:lvlOverride w:ilvl="0">
      <w:lvl w:ilvl="0">
        <w:numFmt w:val="decimal"/>
        <w:lvlText w:val="%1."/>
        <w:lvlJc w:val="left"/>
      </w:lvl>
    </w:lvlOverride>
  </w:num>
  <w:num w:numId="35">
    <w:abstractNumId w:val="11"/>
  </w:num>
  <w:num w:numId="36">
    <w:abstractNumId w:val="5"/>
    <w:lvlOverride w:ilvl="0">
      <w:lvl w:ilvl="0">
        <w:numFmt w:val="decimal"/>
        <w:lvlText w:val="%1."/>
        <w:lvlJc w:val="left"/>
      </w:lvl>
    </w:lvlOverride>
  </w:num>
  <w:num w:numId="37">
    <w:abstractNumId w:val="5"/>
    <w:lvlOverride w:ilvl="0">
      <w:lvl w:ilvl="0">
        <w:numFmt w:val="decimal"/>
        <w:lvlText w:val="%1."/>
        <w:lvlJc w:val="left"/>
      </w:lvl>
    </w:lvlOverride>
  </w:num>
  <w:num w:numId="38">
    <w:abstractNumId w:val="18"/>
    <w:lvlOverride w:ilvl="0">
      <w:lvl w:ilvl="0">
        <w:numFmt w:val="decimal"/>
        <w:lvlText w:val="%1."/>
        <w:lvlJc w:val="left"/>
      </w:lvl>
    </w:lvlOverride>
  </w:num>
  <w:num w:numId="39">
    <w:abstractNumId w:val="18"/>
    <w:lvlOverride w:ilvl="0">
      <w:lvl w:ilvl="0">
        <w:numFmt w:val="decimal"/>
        <w:lvlText w:val="%1."/>
        <w:lvlJc w:val="left"/>
      </w:lvl>
    </w:lvlOverride>
  </w:num>
  <w:num w:numId="40">
    <w:abstractNumId w:val="18"/>
    <w:lvlOverride w:ilvl="0">
      <w:lvl w:ilvl="0">
        <w:numFmt w:val="decimal"/>
        <w:lvlText w:val="%1."/>
        <w:lvlJc w:val="left"/>
      </w:lvl>
    </w:lvlOverride>
  </w:num>
  <w:num w:numId="41">
    <w:abstractNumId w:val="23"/>
    <w:lvlOverride w:ilvl="0">
      <w:lvl w:ilvl="0">
        <w:numFmt w:val="decimal"/>
        <w:lvlText w:val="%1."/>
        <w:lvlJc w:val="left"/>
      </w:lvl>
    </w:lvlOverride>
  </w:num>
  <w:num w:numId="42">
    <w:abstractNumId w:val="23"/>
    <w:lvlOverride w:ilvl="0">
      <w:lvl w:ilvl="0">
        <w:numFmt w:val="decimal"/>
        <w:lvlText w:val="%1."/>
        <w:lvlJc w:val="left"/>
      </w:lvl>
    </w:lvlOverride>
  </w:num>
  <w:num w:numId="43">
    <w:abstractNumId w:val="23"/>
    <w:lvlOverride w:ilvl="0">
      <w:lvl w:ilvl="0">
        <w:numFmt w:val="decimal"/>
        <w:lvlText w:val="%1."/>
        <w:lvlJc w:val="left"/>
      </w:lvl>
    </w:lvlOverride>
  </w:num>
  <w:num w:numId="44">
    <w:abstractNumId w:val="23"/>
    <w:lvlOverride w:ilvl="0">
      <w:lvl w:ilvl="0">
        <w:numFmt w:val="decimal"/>
        <w:lvlText w:val="%1."/>
        <w:lvlJc w:val="left"/>
      </w:lvl>
    </w:lvlOverride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E2E"/>
    <w:rsid w:val="00040F54"/>
    <w:rsid w:val="001014C2"/>
    <w:rsid w:val="002E406F"/>
    <w:rsid w:val="003445AD"/>
    <w:rsid w:val="004C022F"/>
    <w:rsid w:val="005F3F98"/>
    <w:rsid w:val="00BA6041"/>
    <w:rsid w:val="00C22ACD"/>
    <w:rsid w:val="00E16D2F"/>
    <w:rsid w:val="00E4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2E"/>
  </w:style>
  <w:style w:type="paragraph" w:styleId="1">
    <w:name w:val="heading 1"/>
    <w:basedOn w:val="a"/>
    <w:next w:val="a"/>
    <w:link w:val="10"/>
    <w:qFormat/>
    <w:rsid w:val="00E45E2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45E2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5E2E"/>
  </w:style>
  <w:style w:type="paragraph" w:styleId="a4">
    <w:name w:val="Normal (Web)"/>
    <w:basedOn w:val="a"/>
    <w:uiPriority w:val="99"/>
    <w:unhideWhenUsed/>
    <w:rsid w:val="00E4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45E2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45E2E"/>
    <w:rPr>
      <w:color w:val="800080"/>
      <w:u w:val="single"/>
    </w:rPr>
  </w:style>
  <w:style w:type="table" w:styleId="a7">
    <w:name w:val="Table Grid"/>
    <w:basedOn w:val="a1"/>
    <w:rsid w:val="00E4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E45E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E45E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0F54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9">
    <w:name w:val="Intense Reference"/>
    <w:basedOn w:val="a0"/>
    <w:uiPriority w:val="32"/>
    <w:qFormat/>
    <w:rsid w:val="00BA6041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default.asp" TargetMode="External"/><Relationship Id="rId13" Type="http://schemas.openxmlformats.org/officeDocument/2006/relationships/hyperlink" Target="http://nuclphys.sinp.msu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ooksgid.com" TargetMode="External"/><Relationship Id="rId12" Type="http://schemas.openxmlformats.org/officeDocument/2006/relationships/hyperlink" Target="http://n-t.ru/nl/fz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yos.ru/natural-sciences/scategory/18-phisic.htm%20%d0%b2%d0%82%e2%80%9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cior.edu.rU/catalog/meta/3/mc/discipline%20OO/mi/4.17/p/page.html" TargetMode="External"/><Relationship Id="rId11" Type="http://schemas.openxmlformats.org/officeDocument/2006/relationships/hyperlink" Target="http://fiz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vant.mccme.ru/" TargetMode="External"/><Relationship Id="rId10" Type="http://schemas.openxmlformats.org/officeDocument/2006/relationships/hyperlink" Target="http://school-collection.edu.ru/catalog/pupil/?subject=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leng.ru/edu/phys.htm" TargetMode="External"/><Relationship Id="rId14" Type="http://schemas.openxmlformats.org/officeDocument/2006/relationships/hyperlink" Target="http://college.ru/fiz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7622</Words>
  <Characters>43451</Characters>
  <Application>Microsoft Office Word</Application>
  <DocSecurity>0</DocSecurity>
  <Lines>362</Lines>
  <Paragraphs>101</Paragraphs>
  <ScaleCrop>false</ScaleCrop>
  <Company>MultiDVD Team</Company>
  <LinksUpToDate>false</LinksUpToDate>
  <CharactersWithSpaces>50972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7</cp:revision>
  <dcterms:created xsi:type="dcterms:W3CDTF">2024-06-09T20:36:00Z</dcterms:created>
  <dcterms:modified xsi:type="dcterms:W3CDTF">2025-10-21T11:30:00Z</dcterms:modified>
</cp:coreProperties>
</file>